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A" w:rsidRDefault="00661FF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0101DD" w:rsidRDefault="001A6C72">
      <w:pPr>
        <w:pStyle w:val="6"/>
        <w:spacing w:line="360" w:lineRule="auto"/>
      </w:pPr>
      <w:r>
        <w:t>к</w:t>
      </w:r>
      <w:r w:rsidR="00682E4F">
        <w:t xml:space="preserve"> </w:t>
      </w:r>
      <w:r w:rsidR="004D078B">
        <w:t xml:space="preserve">проектУ </w:t>
      </w:r>
      <w:r w:rsidR="000101DD">
        <w:t>ПЕРВОЙ</w:t>
      </w:r>
      <w:r w:rsidR="00661FFA">
        <w:t xml:space="preserve"> редакции </w:t>
      </w:r>
    </w:p>
    <w:p w:rsidR="00661FFA" w:rsidRDefault="000101DD">
      <w:pPr>
        <w:pStyle w:val="6"/>
        <w:spacing w:line="360" w:lineRule="auto"/>
      </w:pPr>
      <w:r>
        <w:t xml:space="preserve">МЕЖГОСУДАРСТВЕННОГО </w:t>
      </w:r>
      <w:r w:rsidR="00661FFA">
        <w:t>Стандарта</w:t>
      </w:r>
    </w:p>
    <w:p w:rsidR="000101DD" w:rsidRDefault="000101DD" w:rsidP="000101DD">
      <w:pPr>
        <w:spacing w:line="360" w:lineRule="auto"/>
        <w:jc w:val="center"/>
        <w:rPr>
          <w:b/>
          <w:sz w:val="28"/>
          <w:szCs w:val="28"/>
        </w:rPr>
      </w:pPr>
      <w:r w:rsidRPr="000101DD">
        <w:rPr>
          <w:b/>
          <w:sz w:val="28"/>
          <w:szCs w:val="28"/>
        </w:rPr>
        <w:t xml:space="preserve">Инженерные сети зданий и сооружений внутренние. </w:t>
      </w:r>
    </w:p>
    <w:p w:rsidR="00661FFA" w:rsidRPr="000101DD" w:rsidRDefault="000101DD" w:rsidP="000101DD">
      <w:pPr>
        <w:spacing w:line="360" w:lineRule="auto"/>
        <w:jc w:val="center"/>
        <w:rPr>
          <w:b/>
          <w:sz w:val="28"/>
          <w:szCs w:val="28"/>
        </w:rPr>
      </w:pPr>
      <w:r w:rsidRPr="000101DD">
        <w:rPr>
          <w:b/>
          <w:sz w:val="28"/>
          <w:szCs w:val="28"/>
        </w:rPr>
        <w:t xml:space="preserve">Устройство систем отопления, горячего и холодного водоснабжения. Общие </w:t>
      </w:r>
      <w:r w:rsidRPr="000101DD">
        <w:rPr>
          <w:b/>
          <w:bCs/>
          <w:sz w:val="28"/>
          <w:szCs w:val="28"/>
        </w:rPr>
        <w:t>технические</w:t>
      </w:r>
      <w:r w:rsidRPr="000101DD">
        <w:rPr>
          <w:b/>
          <w:sz w:val="28"/>
          <w:szCs w:val="28"/>
        </w:rPr>
        <w:t xml:space="preserve"> требования</w:t>
      </w:r>
    </w:p>
    <w:p w:rsidR="000101DD" w:rsidRDefault="000101DD">
      <w:pPr>
        <w:spacing w:line="360" w:lineRule="auto"/>
        <w:jc w:val="both"/>
        <w:rPr>
          <w:color w:val="000000"/>
          <w:sz w:val="28"/>
          <w:szCs w:val="28"/>
        </w:rPr>
      </w:pPr>
    </w:p>
    <w:p w:rsidR="00661FFA" w:rsidRPr="0081535D" w:rsidRDefault="00661FFA" w:rsidP="00F87044">
      <w:pPr>
        <w:pStyle w:val="7"/>
        <w:spacing w:after="240"/>
        <w:jc w:val="both"/>
        <w:rPr>
          <w:b/>
          <w:u w:val="none"/>
        </w:rPr>
      </w:pPr>
      <w:r w:rsidRPr="0081535D">
        <w:rPr>
          <w:b/>
          <w:u w:val="none"/>
        </w:rPr>
        <w:t>1</w:t>
      </w:r>
      <w:r w:rsidR="000101DD" w:rsidRPr="0081535D">
        <w:rPr>
          <w:b/>
          <w:u w:val="none"/>
        </w:rPr>
        <w:t>  </w:t>
      </w:r>
      <w:r w:rsidRPr="0081535D">
        <w:rPr>
          <w:b/>
          <w:u w:val="none"/>
        </w:rPr>
        <w:t xml:space="preserve">Основание для разработки </w:t>
      </w:r>
    </w:p>
    <w:p w:rsidR="00AF1A00" w:rsidRDefault="00AF1A00" w:rsidP="00F87044">
      <w:pPr>
        <w:pStyle w:val="21"/>
        <w:ind w:firstLine="709"/>
        <w:jc w:val="both"/>
      </w:pPr>
      <w:r>
        <w:t xml:space="preserve">Основанием для разработки стандарта </w:t>
      </w:r>
      <w:r w:rsidR="0081535D" w:rsidRPr="009B498E">
        <w:t>в качестве межгосударственного является Программа разработки национальных стандартов ПНС-201</w:t>
      </w:r>
      <w:r w:rsidR="0081535D">
        <w:t xml:space="preserve">5 (шифр темы: </w:t>
      </w:r>
      <w:r w:rsidR="000101DD" w:rsidRPr="0081535D">
        <w:t>1.13.400-2.00</w:t>
      </w:r>
      <w:r w:rsidR="006B3B86">
        <w:t>2</w:t>
      </w:r>
      <w:r w:rsidR="000101DD" w:rsidRPr="0081535D">
        <w:t>.15</w:t>
      </w:r>
      <w:r w:rsidR="0081535D" w:rsidRPr="0081535D">
        <w:t>).</w:t>
      </w:r>
      <w:r>
        <w:t xml:space="preserve"> </w:t>
      </w:r>
    </w:p>
    <w:p w:rsidR="00AF1A00" w:rsidRDefault="000101DD" w:rsidP="00F87044">
      <w:pPr>
        <w:pStyle w:val="8"/>
        <w:spacing w:before="240" w:after="240"/>
        <w:jc w:val="both"/>
        <w:rPr>
          <w:u w:val="single"/>
        </w:rPr>
      </w:pPr>
      <w:r w:rsidRPr="0081535D">
        <w:rPr>
          <w:b/>
        </w:rPr>
        <w:t>2  </w:t>
      </w:r>
      <w:r w:rsidR="0081535D" w:rsidRPr="0081535D">
        <w:rPr>
          <w:b/>
        </w:rPr>
        <w:t>К</w:t>
      </w:r>
      <w:r w:rsidR="0081535D" w:rsidRPr="00D83B96">
        <w:rPr>
          <w:b/>
        </w:rPr>
        <w:t>раткая характеристика объекта стандартизации</w:t>
      </w:r>
    </w:p>
    <w:p w:rsidR="0081535D" w:rsidRDefault="0081535D" w:rsidP="00423A30">
      <w:pPr>
        <w:ind w:firstLine="709"/>
        <w:jc w:val="both"/>
        <w:rPr>
          <w:sz w:val="28"/>
          <w:szCs w:val="26"/>
        </w:rPr>
      </w:pPr>
      <w:r w:rsidRPr="0081535D">
        <w:rPr>
          <w:sz w:val="28"/>
        </w:rPr>
        <w:t>Объектом стандартизации являются</w:t>
      </w:r>
      <w:r w:rsidRPr="0081535D">
        <w:rPr>
          <w:sz w:val="40"/>
          <w:szCs w:val="26"/>
        </w:rPr>
        <w:t xml:space="preserve"> </w:t>
      </w:r>
      <w:r>
        <w:rPr>
          <w:sz w:val="28"/>
          <w:szCs w:val="26"/>
        </w:rPr>
        <w:t xml:space="preserve">работы </w:t>
      </w:r>
      <w:r w:rsidRPr="000101DD">
        <w:rPr>
          <w:sz w:val="28"/>
          <w:szCs w:val="26"/>
        </w:rPr>
        <w:t>по устройству систем отопления, горячего и холодного водоснабжения</w:t>
      </w:r>
      <w:r w:rsidR="0045419D">
        <w:rPr>
          <w:sz w:val="28"/>
          <w:szCs w:val="26"/>
        </w:rPr>
        <w:t xml:space="preserve"> в зданиях и сооружениях</w:t>
      </w:r>
      <w:r>
        <w:rPr>
          <w:sz w:val="28"/>
          <w:szCs w:val="26"/>
        </w:rPr>
        <w:t>.</w:t>
      </w:r>
      <w:r w:rsidRPr="000101DD">
        <w:rPr>
          <w:sz w:val="28"/>
          <w:szCs w:val="26"/>
        </w:rPr>
        <w:t xml:space="preserve"> </w:t>
      </w:r>
    </w:p>
    <w:p w:rsidR="0081535D" w:rsidRPr="00AF757C" w:rsidRDefault="0081535D" w:rsidP="00423A30">
      <w:pPr>
        <w:ind w:firstLine="709"/>
        <w:jc w:val="both"/>
        <w:rPr>
          <w:sz w:val="32"/>
          <w:szCs w:val="26"/>
        </w:rPr>
      </w:pPr>
      <w:r>
        <w:rPr>
          <w:sz w:val="28"/>
          <w:szCs w:val="26"/>
        </w:rPr>
        <w:t>В стандарте четко</w:t>
      </w:r>
      <w:r w:rsidR="0045419D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81535D">
        <w:rPr>
          <w:sz w:val="28"/>
          <w:szCs w:val="26"/>
        </w:rPr>
        <w:t>с учетом тенденций развития исследований в области повышения безопасности при проведении работ по монтажу климатического оборудования</w:t>
      </w:r>
      <w:r w:rsidR="0045419D">
        <w:rPr>
          <w:sz w:val="28"/>
          <w:szCs w:val="26"/>
        </w:rPr>
        <w:t>,</w:t>
      </w:r>
      <w:r>
        <w:rPr>
          <w:sz w:val="28"/>
          <w:szCs w:val="26"/>
        </w:rPr>
        <w:t xml:space="preserve"> сформулированы </w:t>
      </w:r>
      <w:r w:rsidRPr="000101DD">
        <w:rPr>
          <w:sz w:val="28"/>
          <w:szCs w:val="26"/>
        </w:rPr>
        <w:t xml:space="preserve">основные положения и общие </w:t>
      </w:r>
      <w:r w:rsidRPr="0081535D">
        <w:rPr>
          <w:sz w:val="28"/>
          <w:szCs w:val="26"/>
        </w:rPr>
        <w:t>правила выполнения работ</w:t>
      </w:r>
      <w:r w:rsidR="0045419D" w:rsidRPr="000101DD">
        <w:rPr>
          <w:sz w:val="28"/>
          <w:szCs w:val="26"/>
        </w:rPr>
        <w:t xml:space="preserve"> </w:t>
      </w:r>
      <w:r w:rsidRPr="0081535D">
        <w:rPr>
          <w:sz w:val="28"/>
          <w:szCs w:val="26"/>
        </w:rPr>
        <w:t xml:space="preserve">в процессе монтажа и ввода </w:t>
      </w:r>
      <w:r w:rsidR="00400152">
        <w:rPr>
          <w:sz w:val="28"/>
          <w:szCs w:val="26"/>
        </w:rPr>
        <w:t xml:space="preserve">систем </w:t>
      </w:r>
      <w:r w:rsidRPr="0081535D">
        <w:rPr>
          <w:sz w:val="28"/>
          <w:szCs w:val="26"/>
        </w:rPr>
        <w:t>в эксплуатацию.</w:t>
      </w:r>
    </w:p>
    <w:p w:rsidR="000101DD" w:rsidRPr="000101DD" w:rsidRDefault="000101DD" w:rsidP="00F87044">
      <w:pPr>
        <w:rPr>
          <w:sz w:val="22"/>
        </w:rPr>
      </w:pPr>
    </w:p>
    <w:p w:rsidR="00661FFA" w:rsidRDefault="00661FFA" w:rsidP="00F87044">
      <w:pPr>
        <w:spacing w:after="240"/>
        <w:jc w:val="both"/>
        <w:rPr>
          <w:sz w:val="28"/>
          <w:u w:val="single"/>
        </w:rPr>
      </w:pPr>
      <w:r>
        <w:tab/>
      </w:r>
      <w:r w:rsidR="000101DD" w:rsidRPr="0081535D">
        <w:rPr>
          <w:b/>
          <w:sz w:val="28"/>
        </w:rPr>
        <w:t>3  </w:t>
      </w:r>
      <w:r w:rsidR="0081535D" w:rsidRPr="0081535D">
        <w:rPr>
          <w:b/>
          <w:sz w:val="28"/>
        </w:rPr>
        <w:t>Обоснование целесообразности разработки стандарта</w:t>
      </w:r>
    </w:p>
    <w:p w:rsidR="0081535D" w:rsidRPr="00B15086" w:rsidRDefault="0081535D" w:rsidP="00F87044">
      <w:pPr>
        <w:ind w:firstLine="709"/>
        <w:jc w:val="both"/>
        <w:rPr>
          <w:color w:val="000000"/>
          <w:sz w:val="28"/>
          <w:szCs w:val="28"/>
        </w:rPr>
      </w:pPr>
      <w:r w:rsidRPr="00B15086">
        <w:rPr>
          <w:sz w:val="28"/>
          <w:szCs w:val="28"/>
        </w:rPr>
        <w:t xml:space="preserve">Разработка стандарта ГОСТ </w:t>
      </w:r>
      <w:r w:rsidR="00696865">
        <w:rPr>
          <w:sz w:val="28"/>
          <w:szCs w:val="28"/>
        </w:rPr>
        <w:t>«</w:t>
      </w:r>
      <w:r w:rsidR="00B15086" w:rsidRPr="00B15086">
        <w:rPr>
          <w:sz w:val="28"/>
          <w:szCs w:val="28"/>
        </w:rPr>
        <w:t xml:space="preserve">Инженерные сети зданий и сооружений внутренние. Устройство систем отопления, горячего и холодного водоснабжения. Общие </w:t>
      </w:r>
      <w:r w:rsidR="00B15086" w:rsidRPr="00B15086">
        <w:rPr>
          <w:bCs/>
          <w:sz w:val="28"/>
          <w:szCs w:val="28"/>
        </w:rPr>
        <w:t>технические</w:t>
      </w:r>
      <w:r w:rsidR="00B15086" w:rsidRPr="00B15086">
        <w:rPr>
          <w:sz w:val="28"/>
          <w:szCs w:val="28"/>
        </w:rPr>
        <w:t xml:space="preserve"> требования</w:t>
      </w:r>
      <w:r w:rsidR="00B15086">
        <w:rPr>
          <w:sz w:val="28"/>
          <w:szCs w:val="28"/>
        </w:rPr>
        <w:t>»</w:t>
      </w:r>
      <w:r w:rsidRPr="00B15086">
        <w:rPr>
          <w:sz w:val="28"/>
          <w:szCs w:val="28"/>
        </w:rPr>
        <w:t xml:space="preserve"> проводится в рамках создания нормативной базы межгосударственных стандартов, предъявляющих единые высокие требования к качеству </w:t>
      </w:r>
      <w:r w:rsidR="00B15086">
        <w:rPr>
          <w:sz w:val="28"/>
          <w:szCs w:val="28"/>
        </w:rPr>
        <w:t>работ, обеспечивающих безопасность объектов строительства. Стандарт</w:t>
      </w:r>
      <w:r w:rsidR="00B15086" w:rsidRPr="00B15086">
        <w:rPr>
          <w:sz w:val="28"/>
          <w:szCs w:val="28"/>
        </w:rPr>
        <w:t xml:space="preserve"> направлен на реализацию Градостроительного кодекса Российской Федерации, Федерального закона от 27 декабря </w:t>
      </w:r>
      <w:smartTag w:uri="urn:schemas-microsoft-com:office:smarttags" w:element="metricconverter">
        <w:smartTagPr>
          <w:attr w:name="ProductID" w:val="2002 г"/>
        </w:smartTagPr>
        <w:r w:rsidR="00B15086" w:rsidRPr="00B15086">
          <w:rPr>
            <w:sz w:val="28"/>
            <w:szCs w:val="28"/>
          </w:rPr>
          <w:t>2002 г</w:t>
        </w:r>
      </w:smartTag>
      <w:r w:rsidR="00B15086" w:rsidRPr="00B15086">
        <w:rPr>
          <w:sz w:val="28"/>
          <w:szCs w:val="28"/>
        </w:rPr>
        <w:t xml:space="preserve">. № 184-ФЗ «О техническом регулировании», 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="00B15086" w:rsidRPr="00B15086">
          <w:rPr>
            <w:sz w:val="28"/>
            <w:szCs w:val="28"/>
          </w:rPr>
          <w:t>2009 г</w:t>
        </w:r>
      </w:smartTag>
      <w:r w:rsidR="00B15086" w:rsidRPr="00B15086">
        <w:rPr>
          <w:sz w:val="28"/>
          <w:szCs w:val="28"/>
        </w:rPr>
        <w:t>. №384-ФЗ «Технический регламент о безопасности зданий и сооружений».</w:t>
      </w:r>
    </w:p>
    <w:p w:rsidR="000101DD" w:rsidRDefault="000101DD" w:rsidP="00F87044">
      <w:pPr>
        <w:ind w:firstLine="709"/>
        <w:jc w:val="both"/>
        <w:rPr>
          <w:color w:val="000000"/>
          <w:sz w:val="28"/>
          <w:szCs w:val="26"/>
        </w:rPr>
      </w:pPr>
      <w:r w:rsidRPr="000101DD">
        <w:rPr>
          <w:color w:val="000000"/>
          <w:sz w:val="28"/>
          <w:szCs w:val="26"/>
        </w:rPr>
        <w:t xml:space="preserve">Основными целями разработки стандарта являются: повышение уровня безопасности жизни и здоровья граждан, их имущества, обеспечение конкурентоспособности и качества выполнения работ по монтажу, </w:t>
      </w:r>
      <w:r>
        <w:rPr>
          <w:color w:val="000000"/>
          <w:sz w:val="28"/>
          <w:szCs w:val="26"/>
        </w:rPr>
        <w:t xml:space="preserve">испытаниям и </w:t>
      </w:r>
      <w:r w:rsidRPr="000101DD">
        <w:rPr>
          <w:color w:val="000000"/>
          <w:sz w:val="28"/>
          <w:szCs w:val="26"/>
        </w:rPr>
        <w:t xml:space="preserve">пуску в эксплуатацию </w:t>
      </w:r>
      <w:r w:rsidRPr="000101DD">
        <w:rPr>
          <w:sz w:val="28"/>
          <w:szCs w:val="26"/>
        </w:rPr>
        <w:t>систем</w:t>
      </w:r>
      <w:r w:rsidRPr="000101DD">
        <w:rPr>
          <w:b/>
          <w:sz w:val="28"/>
          <w:szCs w:val="26"/>
        </w:rPr>
        <w:t xml:space="preserve"> </w:t>
      </w:r>
      <w:r w:rsidRPr="000101DD">
        <w:rPr>
          <w:sz w:val="28"/>
          <w:szCs w:val="26"/>
        </w:rPr>
        <w:t>отопления, горячего и холодного водоснабжения</w:t>
      </w:r>
      <w:r w:rsidR="0045419D">
        <w:rPr>
          <w:sz w:val="28"/>
          <w:szCs w:val="26"/>
        </w:rPr>
        <w:t>.</w:t>
      </w:r>
      <w:r w:rsidRPr="000101DD">
        <w:rPr>
          <w:color w:val="000000"/>
          <w:sz w:val="28"/>
          <w:szCs w:val="26"/>
        </w:rPr>
        <w:t xml:space="preserve"> </w:t>
      </w:r>
    </w:p>
    <w:p w:rsidR="000101DD" w:rsidRPr="000101DD" w:rsidRDefault="000101DD" w:rsidP="00F87044">
      <w:pPr>
        <w:ind w:firstLine="708"/>
        <w:jc w:val="both"/>
        <w:rPr>
          <w:sz w:val="28"/>
          <w:szCs w:val="26"/>
        </w:rPr>
      </w:pPr>
      <w:r w:rsidRPr="000101DD">
        <w:rPr>
          <w:sz w:val="28"/>
          <w:szCs w:val="26"/>
        </w:rPr>
        <w:t xml:space="preserve">До начала разработки проекта стандарта в России нормативная техническая база, определяющая правила устройства систем отопления, </w:t>
      </w:r>
      <w:r w:rsidRPr="000101DD">
        <w:rPr>
          <w:sz w:val="28"/>
          <w:szCs w:val="26"/>
        </w:rPr>
        <w:lastRenderedPageBreak/>
        <w:t xml:space="preserve">горячего и холодного водоснабжения в необходимом объеме не разрабатывалась. </w:t>
      </w:r>
    </w:p>
    <w:p w:rsidR="000101DD" w:rsidRPr="000101DD" w:rsidRDefault="000101DD" w:rsidP="00F87044">
      <w:pPr>
        <w:ind w:firstLine="708"/>
        <w:jc w:val="both"/>
        <w:rPr>
          <w:color w:val="000000"/>
          <w:sz w:val="28"/>
          <w:szCs w:val="26"/>
        </w:rPr>
      </w:pPr>
      <w:r w:rsidRPr="000101DD">
        <w:rPr>
          <w:sz w:val="28"/>
          <w:szCs w:val="26"/>
        </w:rPr>
        <w:t>В действующих нормативных документах приведены лишь некоторые правила выполнения работ по устройству систем отопления, горячего и холодного водоснабжения</w:t>
      </w:r>
      <w:r w:rsidRPr="000101DD">
        <w:rPr>
          <w:color w:val="000000"/>
          <w:sz w:val="28"/>
          <w:szCs w:val="26"/>
        </w:rPr>
        <w:t>.</w:t>
      </w:r>
    </w:p>
    <w:p w:rsidR="000101DD" w:rsidRPr="000101DD" w:rsidRDefault="000101DD" w:rsidP="00F87044">
      <w:pPr>
        <w:ind w:firstLine="708"/>
        <w:jc w:val="both"/>
        <w:rPr>
          <w:sz w:val="28"/>
          <w:szCs w:val="26"/>
        </w:rPr>
      </w:pPr>
      <w:r w:rsidRPr="000101DD">
        <w:rPr>
          <w:color w:val="000000"/>
          <w:sz w:val="28"/>
          <w:szCs w:val="26"/>
        </w:rPr>
        <w:t xml:space="preserve">К сожалению, для обеспечения достаточно высокого уровня безопасности и соответствующего качества выполнения работ по </w:t>
      </w:r>
      <w:r w:rsidR="00BE1C7B">
        <w:rPr>
          <w:color w:val="000000"/>
          <w:sz w:val="28"/>
          <w:szCs w:val="26"/>
        </w:rPr>
        <w:t xml:space="preserve">проектированию, </w:t>
      </w:r>
      <w:r w:rsidRPr="000101DD">
        <w:rPr>
          <w:color w:val="000000"/>
          <w:sz w:val="28"/>
          <w:szCs w:val="26"/>
        </w:rPr>
        <w:t xml:space="preserve">монтажу, испытаниям и пуску в эксплуатацию, а также техническому обслуживанию </w:t>
      </w:r>
      <w:r w:rsidRPr="000101DD">
        <w:rPr>
          <w:sz w:val="28"/>
          <w:szCs w:val="26"/>
        </w:rPr>
        <w:t>систем отопления, горячего и холодного водоснабжения</w:t>
      </w:r>
      <w:r w:rsidRPr="000101DD">
        <w:rPr>
          <w:color w:val="000000"/>
          <w:sz w:val="28"/>
          <w:szCs w:val="26"/>
        </w:rPr>
        <w:t xml:space="preserve"> действующих нормативных документов явно недостаточно. Вследствие этого</w:t>
      </w:r>
      <w:r w:rsidRPr="000101DD">
        <w:rPr>
          <w:sz w:val="28"/>
          <w:szCs w:val="26"/>
        </w:rPr>
        <w:t xml:space="preserve"> работы зачастую проводятся с нарушением элементарных правил техники безопасности, наносится вред жилому фонду и окружающей среде.</w:t>
      </w:r>
    </w:p>
    <w:p w:rsidR="00AF757C" w:rsidRPr="00AF757C" w:rsidRDefault="00AF757C" w:rsidP="00F87044">
      <w:pPr>
        <w:ind w:firstLine="709"/>
        <w:jc w:val="both"/>
        <w:rPr>
          <w:sz w:val="28"/>
          <w:szCs w:val="26"/>
        </w:rPr>
      </w:pPr>
      <w:r w:rsidRPr="00AF757C">
        <w:rPr>
          <w:sz w:val="28"/>
          <w:szCs w:val="26"/>
        </w:rPr>
        <w:t>После введения в действие стандарта ожидаются следующие результаты:</w:t>
      </w:r>
    </w:p>
    <w:p w:rsidR="00AF757C" w:rsidRPr="00AF757C" w:rsidRDefault="00AF757C" w:rsidP="00F87044">
      <w:pPr>
        <w:numPr>
          <w:ilvl w:val="0"/>
          <w:numId w:val="5"/>
        </w:numPr>
        <w:jc w:val="both"/>
        <w:rPr>
          <w:sz w:val="28"/>
          <w:szCs w:val="26"/>
        </w:rPr>
      </w:pPr>
      <w:r w:rsidRPr="00AF757C">
        <w:rPr>
          <w:sz w:val="28"/>
          <w:szCs w:val="26"/>
        </w:rPr>
        <w:t xml:space="preserve">повышение уровня безопасности проведения работ </w:t>
      </w:r>
      <w:r w:rsidRPr="00AF757C">
        <w:rPr>
          <w:color w:val="000000"/>
          <w:sz w:val="28"/>
          <w:szCs w:val="26"/>
        </w:rPr>
        <w:t xml:space="preserve">по монтажу, пуску, наладке и вводу в эксплуатацию и техническому обслуживанию </w:t>
      </w:r>
      <w:r w:rsidRPr="00AF757C">
        <w:rPr>
          <w:sz w:val="28"/>
          <w:szCs w:val="26"/>
        </w:rPr>
        <w:t>систем отопления, горячего и холодного водоснабжения в зданиях и сооружениях;</w:t>
      </w:r>
    </w:p>
    <w:p w:rsidR="00AF757C" w:rsidRPr="00AF757C" w:rsidRDefault="00AF757C" w:rsidP="00F87044">
      <w:pPr>
        <w:numPr>
          <w:ilvl w:val="0"/>
          <w:numId w:val="5"/>
        </w:numPr>
        <w:jc w:val="both"/>
        <w:rPr>
          <w:sz w:val="28"/>
          <w:szCs w:val="26"/>
        </w:rPr>
      </w:pPr>
      <w:r w:rsidRPr="00AF757C">
        <w:rPr>
          <w:sz w:val="28"/>
          <w:szCs w:val="26"/>
        </w:rPr>
        <w:t xml:space="preserve">повышение качества исполнения работ </w:t>
      </w:r>
      <w:r w:rsidRPr="00AF757C">
        <w:rPr>
          <w:color w:val="000000"/>
          <w:sz w:val="28"/>
          <w:szCs w:val="26"/>
        </w:rPr>
        <w:t xml:space="preserve">по монтажу, пуску, наладке и вводу в эксплуатацию и техническому обслуживанию </w:t>
      </w:r>
      <w:r w:rsidRPr="00AF757C">
        <w:rPr>
          <w:sz w:val="28"/>
          <w:szCs w:val="26"/>
        </w:rPr>
        <w:t xml:space="preserve">систем отопления, горячего и холодного водоснабжения; </w:t>
      </w:r>
    </w:p>
    <w:p w:rsidR="00AF757C" w:rsidRPr="00AF757C" w:rsidRDefault="00AF757C" w:rsidP="00F87044">
      <w:pPr>
        <w:numPr>
          <w:ilvl w:val="0"/>
          <w:numId w:val="5"/>
        </w:numPr>
        <w:jc w:val="both"/>
        <w:rPr>
          <w:sz w:val="28"/>
          <w:szCs w:val="26"/>
        </w:rPr>
      </w:pPr>
      <w:r w:rsidRPr="00AF757C">
        <w:rPr>
          <w:sz w:val="28"/>
          <w:szCs w:val="26"/>
        </w:rPr>
        <w:t xml:space="preserve">повышение эффективности использования энергоресурсов, снижение уровня </w:t>
      </w:r>
      <w:proofErr w:type="spellStart"/>
      <w:r w:rsidRPr="00AF757C">
        <w:rPr>
          <w:sz w:val="28"/>
          <w:szCs w:val="26"/>
        </w:rPr>
        <w:t>теплопотерь</w:t>
      </w:r>
      <w:proofErr w:type="spellEnd"/>
      <w:r w:rsidRPr="00AF757C">
        <w:rPr>
          <w:sz w:val="28"/>
          <w:szCs w:val="26"/>
        </w:rPr>
        <w:t xml:space="preserve"> (</w:t>
      </w:r>
      <w:proofErr w:type="spellStart"/>
      <w:r w:rsidRPr="00AF757C">
        <w:rPr>
          <w:sz w:val="28"/>
          <w:szCs w:val="26"/>
        </w:rPr>
        <w:t>теплоизбытков</w:t>
      </w:r>
      <w:proofErr w:type="spellEnd"/>
      <w:r w:rsidRPr="00AF757C">
        <w:rPr>
          <w:sz w:val="28"/>
          <w:szCs w:val="26"/>
        </w:rPr>
        <w:t>) в зданиях;</w:t>
      </w:r>
    </w:p>
    <w:p w:rsidR="00AF757C" w:rsidRPr="00AF757C" w:rsidRDefault="00AF757C" w:rsidP="00F87044">
      <w:pPr>
        <w:numPr>
          <w:ilvl w:val="0"/>
          <w:numId w:val="5"/>
        </w:numPr>
        <w:jc w:val="both"/>
        <w:rPr>
          <w:sz w:val="28"/>
          <w:szCs w:val="26"/>
        </w:rPr>
      </w:pPr>
      <w:r w:rsidRPr="00AF757C">
        <w:rPr>
          <w:sz w:val="28"/>
          <w:szCs w:val="26"/>
        </w:rPr>
        <w:t>оптимизация технических решений при разработке проектов зданий и сооружений.</w:t>
      </w:r>
    </w:p>
    <w:p w:rsidR="000101DD" w:rsidRPr="00AF757C" w:rsidRDefault="00AF757C" w:rsidP="00F87044">
      <w:pPr>
        <w:ind w:firstLine="709"/>
        <w:jc w:val="both"/>
        <w:rPr>
          <w:sz w:val="36"/>
          <w:u w:val="single"/>
        </w:rPr>
      </w:pPr>
      <w:r w:rsidRPr="00AF757C">
        <w:rPr>
          <w:sz w:val="28"/>
          <w:szCs w:val="26"/>
        </w:rPr>
        <w:t xml:space="preserve">Введение в действие </w:t>
      </w:r>
      <w:proofErr w:type="spellStart"/>
      <w:r w:rsidRPr="00AF757C">
        <w:rPr>
          <w:sz w:val="28"/>
          <w:szCs w:val="26"/>
        </w:rPr>
        <w:t>ГОСТа</w:t>
      </w:r>
      <w:proofErr w:type="spellEnd"/>
      <w:r w:rsidRPr="00AF757C">
        <w:rPr>
          <w:sz w:val="28"/>
          <w:szCs w:val="26"/>
        </w:rPr>
        <w:t xml:space="preserve"> будет способствовать переводу на качественно иной уровень системы повышения квалификации кадров для ну</w:t>
      </w:r>
      <w:proofErr w:type="gramStart"/>
      <w:r w:rsidRPr="00AF757C">
        <w:rPr>
          <w:sz w:val="28"/>
          <w:szCs w:val="26"/>
        </w:rPr>
        <w:t>жд стр</w:t>
      </w:r>
      <w:proofErr w:type="gramEnd"/>
      <w:r w:rsidRPr="00AF757C">
        <w:rPr>
          <w:sz w:val="28"/>
          <w:szCs w:val="26"/>
        </w:rPr>
        <w:t>оительной отрасли.</w:t>
      </w:r>
    </w:p>
    <w:p w:rsidR="00AF757C" w:rsidRDefault="00AF757C" w:rsidP="00F87044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661FFA" w:rsidRPr="0045419D" w:rsidRDefault="0045419D" w:rsidP="00F87044">
      <w:pPr>
        <w:spacing w:after="240"/>
        <w:ind w:firstLine="709"/>
        <w:jc w:val="both"/>
        <w:rPr>
          <w:color w:val="000000"/>
          <w:sz w:val="40"/>
          <w:szCs w:val="28"/>
          <w:u w:val="single"/>
        </w:rPr>
      </w:pPr>
      <w:r w:rsidRPr="0045419D">
        <w:rPr>
          <w:b/>
          <w:sz w:val="28"/>
        </w:rPr>
        <w:t>4</w:t>
      </w:r>
      <w:r>
        <w:rPr>
          <w:b/>
          <w:sz w:val="28"/>
        </w:rPr>
        <w:t>  </w:t>
      </w:r>
      <w:r w:rsidRPr="0045419D">
        <w:rPr>
          <w:b/>
          <w:sz w:val="28"/>
        </w:rPr>
        <w:t>Сведения о взаимосвязи проекта стандарта с другими межгосударственными стандартами</w:t>
      </w:r>
    </w:p>
    <w:p w:rsidR="00B15086" w:rsidRPr="00B15086" w:rsidRDefault="00B15086" w:rsidP="00F87044">
      <w:pPr>
        <w:ind w:firstLine="709"/>
        <w:jc w:val="both"/>
        <w:rPr>
          <w:sz w:val="28"/>
          <w:szCs w:val="28"/>
        </w:rPr>
      </w:pPr>
      <w:r w:rsidRPr="00B15086">
        <w:rPr>
          <w:sz w:val="28"/>
          <w:szCs w:val="28"/>
        </w:rPr>
        <w:t>Проект стандарта увязан</w:t>
      </w:r>
      <w:r w:rsidR="00BE1C7B">
        <w:rPr>
          <w:sz w:val="28"/>
          <w:szCs w:val="28"/>
        </w:rPr>
        <w:t xml:space="preserve"> с</w:t>
      </w:r>
      <w:r w:rsidRPr="00B15086">
        <w:rPr>
          <w:sz w:val="28"/>
          <w:szCs w:val="28"/>
        </w:rPr>
        <w:t xml:space="preserve"> требованиями других межгосударственных стандартов, сведения о которых приведены в</w:t>
      </w:r>
      <w:r w:rsidR="00BE1C7B">
        <w:rPr>
          <w:sz w:val="28"/>
          <w:szCs w:val="28"/>
        </w:rPr>
        <w:t xml:space="preserve"> разделе 2 «Нормативные ссылки», и даны</w:t>
      </w:r>
      <w:r w:rsidRPr="00B15086">
        <w:rPr>
          <w:sz w:val="28"/>
          <w:szCs w:val="28"/>
        </w:rPr>
        <w:t xml:space="preserve"> ссыл</w:t>
      </w:r>
      <w:r w:rsidR="00BE1C7B">
        <w:rPr>
          <w:sz w:val="28"/>
          <w:szCs w:val="28"/>
        </w:rPr>
        <w:t>ки</w:t>
      </w:r>
      <w:r w:rsidRPr="00B15086">
        <w:rPr>
          <w:sz w:val="28"/>
          <w:szCs w:val="28"/>
        </w:rPr>
        <w:t xml:space="preserve"> на них.</w:t>
      </w:r>
    </w:p>
    <w:p w:rsidR="00F87E36" w:rsidRDefault="00B15086" w:rsidP="00F87044">
      <w:pPr>
        <w:ind w:firstLine="709"/>
        <w:jc w:val="both"/>
        <w:rPr>
          <w:sz w:val="28"/>
          <w:szCs w:val="28"/>
        </w:rPr>
      </w:pPr>
      <w:r w:rsidRPr="00B15086">
        <w:rPr>
          <w:sz w:val="28"/>
          <w:szCs w:val="28"/>
        </w:rPr>
        <w:t>Международные и региональные аналоги стандарту отсутствуют.</w:t>
      </w:r>
    </w:p>
    <w:p w:rsidR="00B15086" w:rsidRPr="00B15086" w:rsidRDefault="00661FFA" w:rsidP="00F87044">
      <w:pPr>
        <w:spacing w:before="240" w:after="240"/>
        <w:jc w:val="both"/>
        <w:rPr>
          <w:sz w:val="28"/>
          <w:szCs w:val="24"/>
        </w:rPr>
      </w:pPr>
      <w:r>
        <w:rPr>
          <w:sz w:val="28"/>
        </w:rPr>
        <w:tab/>
      </w:r>
      <w:r w:rsidR="00B15086" w:rsidRPr="00B15086">
        <w:rPr>
          <w:b/>
          <w:sz w:val="28"/>
          <w:szCs w:val="24"/>
        </w:rPr>
        <w:t>5</w:t>
      </w:r>
      <w:r w:rsidR="0045419D">
        <w:rPr>
          <w:b/>
          <w:sz w:val="28"/>
          <w:szCs w:val="24"/>
        </w:rPr>
        <w:t>  </w:t>
      </w:r>
      <w:r w:rsidR="00B15086" w:rsidRPr="00B15086">
        <w:rPr>
          <w:b/>
          <w:sz w:val="28"/>
          <w:szCs w:val="24"/>
        </w:rPr>
        <w:t>Предложения по изменению, пересмотру или отмене межгосударственных стандартов, противоречащих предложенному проекту стандарта</w:t>
      </w:r>
    </w:p>
    <w:p w:rsidR="00B15086" w:rsidRDefault="00B15086" w:rsidP="00F87044">
      <w:pPr>
        <w:pStyle w:val="7"/>
        <w:spacing w:after="240"/>
        <w:ind w:firstLine="720"/>
        <w:jc w:val="both"/>
        <w:rPr>
          <w:szCs w:val="24"/>
          <w:u w:val="none"/>
        </w:rPr>
      </w:pPr>
      <w:r w:rsidRPr="00B15086">
        <w:rPr>
          <w:szCs w:val="24"/>
          <w:u w:val="none"/>
        </w:rPr>
        <w:lastRenderedPageBreak/>
        <w:t>Предложений по изменению, пересмотру или отмене межгосударственных стандартов, противоречащих предложенному проекту стандарта</w:t>
      </w:r>
      <w:r w:rsidR="00696865">
        <w:rPr>
          <w:szCs w:val="24"/>
          <w:u w:val="none"/>
        </w:rPr>
        <w:t>,</w:t>
      </w:r>
      <w:r w:rsidRPr="00B15086">
        <w:rPr>
          <w:szCs w:val="24"/>
          <w:u w:val="none"/>
        </w:rPr>
        <w:t xml:space="preserve"> не имеется.</w:t>
      </w:r>
    </w:p>
    <w:p w:rsidR="00B15086" w:rsidRPr="00B15086" w:rsidRDefault="00B15086" w:rsidP="00F87044">
      <w:pPr>
        <w:spacing w:after="240"/>
        <w:ind w:firstLine="709"/>
        <w:jc w:val="both"/>
        <w:rPr>
          <w:b/>
          <w:sz w:val="28"/>
        </w:rPr>
      </w:pPr>
      <w:r>
        <w:rPr>
          <w:b/>
          <w:sz w:val="28"/>
        </w:rPr>
        <w:t>6  </w:t>
      </w:r>
      <w:r w:rsidRPr="00B15086">
        <w:rPr>
          <w:b/>
          <w:sz w:val="28"/>
        </w:rPr>
        <w:t>Перечень исходных документов и другие источники информации, использованные при разработке стандарта</w:t>
      </w:r>
    </w:p>
    <w:p w:rsidR="00661FFA" w:rsidRPr="00B15086" w:rsidRDefault="00B15086" w:rsidP="00F87044">
      <w:pPr>
        <w:ind w:firstLine="708"/>
        <w:jc w:val="both"/>
        <w:rPr>
          <w:color w:val="000000"/>
          <w:sz w:val="22"/>
          <w:szCs w:val="16"/>
          <w:u w:val="single"/>
        </w:rPr>
      </w:pPr>
      <w:r w:rsidRPr="00B15086">
        <w:rPr>
          <w:sz w:val="28"/>
        </w:rPr>
        <w:t>При разработке проекта стандарта были учтены требования ГОСТ 1.2-2009 «Стандарты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отмены»,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</w:t>
      </w:r>
      <w:r w:rsidR="005152BE">
        <w:rPr>
          <w:sz w:val="28"/>
        </w:rPr>
        <w:t xml:space="preserve">вания к построению, изложению, </w:t>
      </w:r>
      <w:r w:rsidRPr="00B15086">
        <w:rPr>
          <w:sz w:val="28"/>
        </w:rPr>
        <w:t xml:space="preserve">оформлению, содержанию и обозначению», ГОСТ </w:t>
      </w:r>
      <w:proofErr w:type="gramStart"/>
      <w:r w:rsidRPr="00B15086">
        <w:rPr>
          <w:sz w:val="28"/>
        </w:rPr>
        <w:t>Р</w:t>
      </w:r>
      <w:proofErr w:type="gramEnd"/>
      <w:r w:rsidRPr="00B15086">
        <w:rPr>
          <w:sz w:val="28"/>
        </w:rPr>
        <w:t xml:space="preserve"> 1.8-2004 «Стандартизация в Российской Федерации. Стандарты межгосударственные. Правила проведения в Российской Федерации работ по разработке, применению, обновлению и прекращению применения».</w:t>
      </w:r>
    </w:p>
    <w:p w:rsidR="00B15086" w:rsidRPr="00F87E36" w:rsidRDefault="00696865" w:rsidP="00F87044">
      <w:pPr>
        <w:pStyle w:val="7"/>
        <w:spacing w:before="240"/>
        <w:jc w:val="both"/>
        <w:rPr>
          <w:u w:val="none"/>
        </w:rPr>
      </w:pPr>
      <w:r>
        <w:t xml:space="preserve">Обоснование сокращения срока рассмотрения первой редакции: </w:t>
      </w:r>
      <w:r w:rsidR="00F87E36">
        <w:rPr>
          <w:u w:val="none"/>
        </w:rPr>
        <w:t>м</w:t>
      </w:r>
      <w:r>
        <w:rPr>
          <w:u w:val="none"/>
        </w:rPr>
        <w:t xml:space="preserve">ежгосударственный стандарт </w:t>
      </w:r>
      <w:r w:rsidRPr="00696865">
        <w:rPr>
          <w:u w:val="none"/>
        </w:rPr>
        <w:t xml:space="preserve">ГОСТ «Инженерные сети зданий и сооружений внутренние. Устройство систем отопления, горячего и холодного водоснабжения. Общие </w:t>
      </w:r>
      <w:r w:rsidRPr="00696865">
        <w:rPr>
          <w:bCs/>
          <w:u w:val="none"/>
        </w:rPr>
        <w:t>технические</w:t>
      </w:r>
      <w:r w:rsidRPr="00696865">
        <w:rPr>
          <w:u w:val="none"/>
        </w:rPr>
        <w:t xml:space="preserve"> требования»</w:t>
      </w:r>
      <w:r>
        <w:rPr>
          <w:u w:val="none"/>
        </w:rPr>
        <w:t xml:space="preserve"> разрабатывается на основе СТО НОСТРОЙ 2.15.3-2011 </w:t>
      </w:r>
      <w:r w:rsidR="00F87E36" w:rsidRPr="00696865">
        <w:rPr>
          <w:u w:val="none"/>
        </w:rPr>
        <w:t xml:space="preserve">«Инженерные сети зданий и сооружений внутренние. Устройство систем отопления, горячего и холодного водоснабжения. Общие </w:t>
      </w:r>
      <w:r w:rsidR="00F87E36" w:rsidRPr="00696865">
        <w:rPr>
          <w:bCs/>
          <w:u w:val="none"/>
        </w:rPr>
        <w:t>технические</w:t>
      </w:r>
      <w:r w:rsidR="00F87E36" w:rsidRPr="00696865">
        <w:rPr>
          <w:u w:val="none"/>
        </w:rPr>
        <w:t xml:space="preserve"> требования»</w:t>
      </w:r>
      <w:r w:rsidR="00F87E36">
        <w:rPr>
          <w:u w:val="none"/>
        </w:rPr>
        <w:t xml:space="preserve">, </w:t>
      </w:r>
      <w:proofErr w:type="gramStart"/>
      <w:r w:rsidR="00F87E36">
        <w:rPr>
          <w:u w:val="none"/>
        </w:rPr>
        <w:t>который</w:t>
      </w:r>
      <w:proofErr w:type="gramEnd"/>
      <w:r w:rsidR="00F87E36">
        <w:rPr>
          <w:u w:val="none"/>
        </w:rPr>
        <w:t xml:space="preserve"> прошел </w:t>
      </w:r>
      <w:r w:rsidR="00E64421">
        <w:rPr>
          <w:u w:val="none"/>
        </w:rPr>
        <w:t>а</w:t>
      </w:r>
      <w:r w:rsidR="00F87E36">
        <w:rPr>
          <w:u w:val="none"/>
        </w:rPr>
        <w:t xml:space="preserve">пробацию и применяется с 2011 года в области проведения </w:t>
      </w:r>
      <w:r w:rsidR="00F87E36" w:rsidRPr="00F87E36">
        <w:rPr>
          <w:u w:val="none"/>
        </w:rPr>
        <w:t>работ, обеспечивающих безопасность объектов строительства.</w:t>
      </w:r>
      <w:r w:rsidR="00E64421">
        <w:rPr>
          <w:u w:val="none"/>
        </w:rPr>
        <w:t xml:space="preserve"> Стандарт с момента издания находится на сайтах</w:t>
      </w:r>
      <w:r w:rsidR="00E64421" w:rsidRPr="0045419D">
        <w:rPr>
          <w:szCs w:val="26"/>
        </w:rPr>
        <w:t xml:space="preserve">: </w:t>
      </w:r>
      <w:hyperlink r:id="rId8" w:history="1">
        <w:r w:rsidR="00E64421" w:rsidRPr="0045419D">
          <w:rPr>
            <w:rStyle w:val="a6"/>
            <w:szCs w:val="26"/>
          </w:rPr>
          <w:t>http://iszs-consalt.ru/</w:t>
        </w:r>
      </w:hyperlink>
      <w:r w:rsidR="00E64421" w:rsidRPr="0045419D">
        <w:rPr>
          <w:szCs w:val="26"/>
        </w:rPr>
        <w:t xml:space="preserve">; </w:t>
      </w:r>
      <w:hyperlink r:id="rId9" w:history="1">
        <w:r w:rsidR="00E64421" w:rsidRPr="0045419D">
          <w:rPr>
            <w:rStyle w:val="a6"/>
            <w:szCs w:val="26"/>
          </w:rPr>
          <w:t>http://www.sro-montazh.ru/</w:t>
        </w:r>
      </w:hyperlink>
      <w:r w:rsidR="00E64421">
        <w:t>;</w:t>
      </w:r>
      <w:r w:rsidR="001764F8">
        <w:t xml:space="preserve"> </w:t>
      </w:r>
      <w:hyperlink r:id="rId10" w:history="1">
        <w:r w:rsidR="001764F8" w:rsidRPr="00DA0336">
          <w:rPr>
            <w:rStyle w:val="a6"/>
          </w:rPr>
          <w:t>http://sro-project.ru</w:t>
        </w:r>
      </w:hyperlink>
      <w:r w:rsidR="00DA0336">
        <w:rPr>
          <w:u w:val="none"/>
        </w:rPr>
        <w:t xml:space="preserve">; </w:t>
      </w:r>
      <w:hyperlink r:id="rId11" w:history="1">
        <w:r w:rsidR="00423A30" w:rsidRPr="00DF0F3F">
          <w:rPr>
            <w:rStyle w:val="a6"/>
          </w:rPr>
          <w:t>http://nostroy.ru</w:t>
        </w:r>
      </w:hyperlink>
      <w:r w:rsidR="00423A30">
        <w:rPr>
          <w:u w:val="none"/>
        </w:rPr>
        <w:t xml:space="preserve"> </w:t>
      </w:r>
      <w:r w:rsidR="001764F8" w:rsidRPr="00DA0336">
        <w:rPr>
          <w:u w:val="none"/>
        </w:rPr>
        <w:t xml:space="preserve">в поле зрения профессионального сообщества </w:t>
      </w:r>
      <w:r w:rsidR="00423A30">
        <w:rPr>
          <w:u w:val="none"/>
        </w:rPr>
        <w:t>―</w:t>
      </w:r>
      <w:r w:rsidR="001764F8" w:rsidRPr="00DA0336">
        <w:rPr>
          <w:u w:val="none"/>
        </w:rPr>
        <w:t xml:space="preserve"> проектировщиков, монтажников и наладчиков. За это время получены критические замечания и предложения, которые</w:t>
      </w:r>
      <w:r w:rsidR="00A910DC" w:rsidRPr="00DA0336">
        <w:rPr>
          <w:u w:val="none"/>
        </w:rPr>
        <w:t xml:space="preserve"> неоднократно обсуждались на собраниях специалистов, форумах и конференциях,</w:t>
      </w:r>
      <w:r w:rsidR="001764F8" w:rsidRPr="00DA0336">
        <w:rPr>
          <w:u w:val="none"/>
        </w:rPr>
        <w:t xml:space="preserve"> отражены в поправках </w:t>
      </w:r>
      <w:proofErr w:type="gramStart"/>
      <w:r w:rsidR="001764F8" w:rsidRPr="00DA0336">
        <w:rPr>
          <w:u w:val="none"/>
        </w:rPr>
        <w:t>к</w:t>
      </w:r>
      <w:proofErr w:type="gramEnd"/>
      <w:r w:rsidR="001764F8" w:rsidRPr="00DA0336">
        <w:rPr>
          <w:u w:val="none"/>
        </w:rPr>
        <w:t xml:space="preserve"> СТО 2.15.3-2011</w:t>
      </w:r>
      <w:r w:rsidR="00423A30">
        <w:rPr>
          <w:u w:val="none"/>
        </w:rPr>
        <w:t>,</w:t>
      </w:r>
      <w:r w:rsidR="00A910DC" w:rsidRPr="00DA0336">
        <w:rPr>
          <w:u w:val="none"/>
        </w:rPr>
        <w:t xml:space="preserve"> и с учетом которых составлен текст проекта межгосударственного стандарта</w:t>
      </w:r>
      <w:r w:rsidR="001764F8" w:rsidRPr="00DA0336">
        <w:rPr>
          <w:u w:val="none"/>
        </w:rPr>
        <w:t>.</w:t>
      </w:r>
      <w:r w:rsidR="00DA0336">
        <w:rPr>
          <w:u w:val="none"/>
        </w:rPr>
        <w:t xml:space="preserve"> На</w:t>
      </w:r>
      <w:r w:rsidR="001764F8" w:rsidRPr="00DA0336">
        <w:rPr>
          <w:u w:val="none"/>
        </w:rPr>
        <w:t xml:space="preserve"> </w:t>
      </w:r>
      <w:r w:rsidR="00A910DC" w:rsidRPr="00DA0336">
        <w:rPr>
          <w:u w:val="none"/>
        </w:rPr>
        <w:t>основани</w:t>
      </w:r>
      <w:r w:rsidR="00DA0336">
        <w:rPr>
          <w:u w:val="none"/>
        </w:rPr>
        <w:t>и</w:t>
      </w:r>
      <w:r w:rsidR="00A910DC" w:rsidRPr="00DA0336">
        <w:rPr>
          <w:u w:val="none"/>
        </w:rPr>
        <w:t xml:space="preserve"> </w:t>
      </w:r>
      <w:r w:rsidR="00DA0336">
        <w:rPr>
          <w:u w:val="none"/>
        </w:rPr>
        <w:t>и</w:t>
      </w:r>
      <w:r w:rsidR="00DA0336" w:rsidRPr="00DA0336">
        <w:rPr>
          <w:u w:val="none"/>
        </w:rPr>
        <w:t>зложенн</w:t>
      </w:r>
      <w:r w:rsidR="00DA0336">
        <w:rPr>
          <w:u w:val="none"/>
        </w:rPr>
        <w:t>ого</w:t>
      </w:r>
      <w:r w:rsidR="00423A30">
        <w:rPr>
          <w:u w:val="none"/>
        </w:rPr>
        <w:t>,</w:t>
      </w:r>
      <w:r w:rsidR="00DA0336" w:rsidRPr="00DA0336">
        <w:rPr>
          <w:u w:val="none"/>
        </w:rPr>
        <w:t xml:space="preserve"> </w:t>
      </w:r>
      <w:r w:rsidR="00F87E36" w:rsidRPr="00DA0336">
        <w:rPr>
          <w:u w:val="none"/>
        </w:rPr>
        <w:t>ходатайств</w:t>
      </w:r>
      <w:r w:rsidR="00DA0336">
        <w:rPr>
          <w:u w:val="none"/>
        </w:rPr>
        <w:t>уем</w:t>
      </w:r>
      <w:r w:rsidR="00F87E36" w:rsidRPr="00DA0336">
        <w:rPr>
          <w:u w:val="none"/>
        </w:rPr>
        <w:t xml:space="preserve"> о сокращении срока </w:t>
      </w:r>
      <w:r w:rsidR="00587E4F" w:rsidRPr="00DA0336">
        <w:rPr>
          <w:u w:val="none"/>
        </w:rPr>
        <w:t xml:space="preserve">публичного </w:t>
      </w:r>
      <w:r w:rsidR="00F87E36" w:rsidRPr="00DA0336">
        <w:rPr>
          <w:u w:val="none"/>
        </w:rPr>
        <w:t>рассмотрения первой редакции</w:t>
      </w:r>
      <w:r w:rsidR="00587E4F" w:rsidRPr="00DA0336">
        <w:rPr>
          <w:u w:val="none"/>
        </w:rPr>
        <w:t xml:space="preserve"> до 2-х месяцев</w:t>
      </w:r>
      <w:r w:rsidR="00F87E36" w:rsidRPr="00DA0336">
        <w:rPr>
          <w:u w:val="none"/>
        </w:rPr>
        <w:t>.</w:t>
      </w:r>
    </w:p>
    <w:p w:rsidR="00696865" w:rsidRPr="00696865" w:rsidRDefault="00696865" w:rsidP="00F87044"/>
    <w:p w:rsidR="00B15086" w:rsidRPr="00B15086" w:rsidRDefault="00B15086" w:rsidP="00F87044">
      <w:pPr>
        <w:pStyle w:val="a9"/>
        <w:ind w:firstLine="709"/>
        <w:rPr>
          <w:sz w:val="28"/>
          <w:szCs w:val="24"/>
        </w:rPr>
      </w:pPr>
      <w:r w:rsidRPr="00B15086">
        <w:rPr>
          <w:b/>
          <w:sz w:val="28"/>
          <w:szCs w:val="24"/>
        </w:rPr>
        <w:t>7  Сведения о разработчике стандарта</w:t>
      </w:r>
    </w:p>
    <w:p w:rsidR="00661FFA" w:rsidRDefault="00661FFA" w:rsidP="00F87044">
      <w:pPr>
        <w:jc w:val="both"/>
        <w:rPr>
          <w:color w:val="000000"/>
          <w:sz w:val="16"/>
          <w:szCs w:val="16"/>
        </w:rPr>
      </w:pPr>
    </w:p>
    <w:p w:rsidR="001C2AAE" w:rsidRPr="00B654F8" w:rsidRDefault="00934D1E" w:rsidP="00F87044">
      <w:pPr>
        <w:ind w:firstLine="708"/>
        <w:jc w:val="both"/>
        <w:rPr>
          <w:sz w:val="28"/>
          <w:szCs w:val="26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781050</wp:posOffset>
            </wp:positionV>
            <wp:extent cx="1219200" cy="11144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0" contrast="60000"/>
                    </a:blip>
                    <a:srcRect l="4100" t="3876" r="5641" b="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19D" w:rsidRPr="0045419D">
        <w:rPr>
          <w:sz w:val="28"/>
          <w:szCs w:val="28"/>
        </w:rPr>
        <w:t xml:space="preserve">Проект межгосударственного стандарта разработан </w:t>
      </w:r>
      <w:r w:rsidR="00316AAF" w:rsidRPr="0045419D">
        <w:rPr>
          <w:sz w:val="28"/>
          <w:szCs w:val="26"/>
        </w:rPr>
        <w:t>ЗАО «</w:t>
      </w:r>
      <w:proofErr w:type="spellStart"/>
      <w:r w:rsidR="00316AAF" w:rsidRPr="0045419D">
        <w:rPr>
          <w:sz w:val="28"/>
          <w:szCs w:val="26"/>
        </w:rPr>
        <w:t>ИСЗС-Консалт</w:t>
      </w:r>
      <w:proofErr w:type="spellEnd"/>
      <w:r w:rsidR="00316AAF" w:rsidRPr="0045419D">
        <w:rPr>
          <w:sz w:val="28"/>
          <w:szCs w:val="26"/>
        </w:rPr>
        <w:t>»: г. Москва, ул. Енисейская, д. 36, стр. 1, сайт</w:t>
      </w:r>
      <w:r w:rsidR="00B654F8" w:rsidRPr="0045419D">
        <w:rPr>
          <w:sz w:val="28"/>
          <w:szCs w:val="26"/>
        </w:rPr>
        <w:t xml:space="preserve">ы: </w:t>
      </w:r>
      <w:hyperlink r:id="rId13" w:history="1">
        <w:r w:rsidR="00B654F8" w:rsidRPr="0045419D">
          <w:rPr>
            <w:rStyle w:val="a6"/>
            <w:sz w:val="28"/>
            <w:szCs w:val="26"/>
          </w:rPr>
          <w:t>http://iszs-consalt.ru/</w:t>
        </w:r>
      </w:hyperlink>
      <w:r w:rsidR="00B654F8" w:rsidRPr="0045419D">
        <w:rPr>
          <w:sz w:val="28"/>
          <w:szCs w:val="26"/>
        </w:rPr>
        <w:t xml:space="preserve">; </w:t>
      </w:r>
      <w:hyperlink r:id="rId14" w:history="1">
        <w:r w:rsidR="00B654F8" w:rsidRPr="0045419D">
          <w:rPr>
            <w:rStyle w:val="a6"/>
            <w:sz w:val="28"/>
            <w:szCs w:val="26"/>
          </w:rPr>
          <w:t>http://www.sro-montazh.ru/</w:t>
        </w:r>
      </w:hyperlink>
      <w:r w:rsidR="00316AAF" w:rsidRPr="0045419D">
        <w:rPr>
          <w:sz w:val="28"/>
          <w:szCs w:val="26"/>
        </w:rPr>
        <w:t xml:space="preserve">, тел. </w:t>
      </w:r>
      <w:r w:rsidR="00316AAF" w:rsidRPr="0045419D">
        <w:rPr>
          <w:rStyle w:val="skypepnhprintcontainer"/>
          <w:bCs/>
          <w:sz w:val="28"/>
          <w:szCs w:val="26"/>
        </w:rPr>
        <w:t>(495) 621-07-27</w:t>
      </w:r>
      <w:r w:rsidR="00316AAF" w:rsidRPr="005152BE">
        <w:rPr>
          <w:rStyle w:val="skypepnhprintcontainer"/>
          <w:bCs/>
          <w:sz w:val="28"/>
          <w:szCs w:val="26"/>
        </w:rPr>
        <w:t>,</w:t>
      </w:r>
      <w:r w:rsidR="00316AAF" w:rsidRPr="0045419D">
        <w:rPr>
          <w:rStyle w:val="skypepnhprintcontainer"/>
          <w:b/>
          <w:bCs/>
          <w:sz w:val="28"/>
          <w:szCs w:val="26"/>
        </w:rPr>
        <w:t xml:space="preserve"> </w:t>
      </w:r>
      <w:r w:rsidR="00316AAF" w:rsidRPr="0045419D">
        <w:rPr>
          <w:rStyle w:val="a8"/>
          <w:b w:val="0"/>
          <w:sz w:val="28"/>
          <w:szCs w:val="26"/>
        </w:rPr>
        <w:t>(</w:t>
      </w:r>
      <w:r w:rsidR="00B654F8" w:rsidRPr="0045419D">
        <w:rPr>
          <w:rStyle w:val="a8"/>
          <w:b w:val="0"/>
          <w:sz w:val="28"/>
          <w:szCs w:val="26"/>
        </w:rPr>
        <w:t>963</w:t>
      </w:r>
      <w:r w:rsidR="00316AAF" w:rsidRPr="0045419D">
        <w:rPr>
          <w:rStyle w:val="a8"/>
          <w:b w:val="0"/>
          <w:sz w:val="28"/>
          <w:szCs w:val="26"/>
        </w:rPr>
        <w:t xml:space="preserve">) </w:t>
      </w:r>
      <w:r w:rsidR="00B654F8" w:rsidRPr="0045419D">
        <w:rPr>
          <w:rStyle w:val="a8"/>
          <w:b w:val="0"/>
          <w:sz w:val="28"/>
          <w:szCs w:val="26"/>
        </w:rPr>
        <w:t>718</w:t>
      </w:r>
      <w:r w:rsidR="00316AAF" w:rsidRPr="0045419D">
        <w:rPr>
          <w:rStyle w:val="a8"/>
          <w:b w:val="0"/>
          <w:sz w:val="28"/>
          <w:szCs w:val="26"/>
        </w:rPr>
        <w:t>-</w:t>
      </w:r>
      <w:r w:rsidR="00B654F8" w:rsidRPr="0045419D">
        <w:rPr>
          <w:rStyle w:val="a8"/>
          <w:b w:val="0"/>
          <w:sz w:val="28"/>
          <w:szCs w:val="26"/>
        </w:rPr>
        <w:t>98-32</w:t>
      </w:r>
      <w:r w:rsidR="00316AAF" w:rsidRPr="0045419D">
        <w:rPr>
          <w:rStyle w:val="a8"/>
          <w:b w:val="0"/>
          <w:sz w:val="28"/>
          <w:szCs w:val="26"/>
        </w:rPr>
        <w:t>;</w:t>
      </w:r>
      <w:r w:rsidR="00316AAF" w:rsidRPr="0045419D">
        <w:rPr>
          <w:sz w:val="28"/>
          <w:szCs w:val="26"/>
        </w:rPr>
        <w:t xml:space="preserve"> </w:t>
      </w:r>
      <w:proofErr w:type="spellStart"/>
      <w:r w:rsidR="00316AAF" w:rsidRPr="0045419D">
        <w:rPr>
          <w:sz w:val="28"/>
          <w:szCs w:val="26"/>
        </w:rPr>
        <w:t>e-mail</w:t>
      </w:r>
      <w:proofErr w:type="spellEnd"/>
      <w:r w:rsidR="00316AAF" w:rsidRPr="0045419D">
        <w:rPr>
          <w:sz w:val="28"/>
          <w:szCs w:val="26"/>
        </w:rPr>
        <w:t>:</w:t>
      </w:r>
      <w:r w:rsidR="00B654F8" w:rsidRPr="0045419D">
        <w:rPr>
          <w:sz w:val="28"/>
          <w:szCs w:val="26"/>
        </w:rPr>
        <w:t xml:space="preserve"> </w:t>
      </w:r>
      <w:hyperlink r:id="rId15" w:history="1">
        <w:r w:rsidR="00B654F8" w:rsidRPr="0045419D">
          <w:rPr>
            <w:rStyle w:val="a6"/>
            <w:sz w:val="28"/>
            <w:szCs w:val="26"/>
            <w:lang w:val="en-US"/>
          </w:rPr>
          <w:t>tiv</w:t>
        </w:r>
        <w:r w:rsidR="00B654F8" w:rsidRPr="0045419D">
          <w:rPr>
            <w:rStyle w:val="a6"/>
            <w:sz w:val="28"/>
            <w:szCs w:val="26"/>
          </w:rPr>
          <w:t>@</w:t>
        </w:r>
        <w:r w:rsidR="00B654F8" w:rsidRPr="0045419D">
          <w:rPr>
            <w:rStyle w:val="a6"/>
            <w:sz w:val="28"/>
            <w:szCs w:val="26"/>
            <w:lang w:val="en-US"/>
          </w:rPr>
          <w:t>mpsro</w:t>
        </w:r>
        <w:r w:rsidR="00B654F8" w:rsidRPr="0045419D">
          <w:rPr>
            <w:rStyle w:val="a6"/>
            <w:sz w:val="28"/>
            <w:szCs w:val="26"/>
          </w:rPr>
          <w:t>.ru</w:t>
        </w:r>
      </w:hyperlink>
      <w:r w:rsidR="00B654F8" w:rsidRPr="0045419D">
        <w:rPr>
          <w:sz w:val="28"/>
          <w:szCs w:val="26"/>
        </w:rPr>
        <w:t xml:space="preserve">; </w:t>
      </w:r>
      <w:hyperlink r:id="rId16" w:history="1">
        <w:r w:rsidR="00316AAF" w:rsidRPr="0045419D">
          <w:rPr>
            <w:rStyle w:val="a6"/>
            <w:sz w:val="28"/>
            <w:szCs w:val="26"/>
            <w:lang w:val="en-US"/>
          </w:rPr>
          <w:t>s</w:t>
        </w:r>
        <w:r w:rsidR="00316AAF" w:rsidRPr="0045419D">
          <w:rPr>
            <w:rStyle w:val="a6"/>
            <w:sz w:val="28"/>
            <w:szCs w:val="26"/>
          </w:rPr>
          <w:t>.</w:t>
        </w:r>
        <w:r w:rsidR="00316AAF" w:rsidRPr="0045419D">
          <w:rPr>
            <w:rStyle w:val="a6"/>
            <w:sz w:val="28"/>
            <w:szCs w:val="26"/>
            <w:lang w:val="en-US"/>
          </w:rPr>
          <w:t>mironova</w:t>
        </w:r>
        <w:r w:rsidR="00316AAF" w:rsidRPr="0045419D">
          <w:rPr>
            <w:rStyle w:val="a6"/>
            <w:sz w:val="28"/>
            <w:szCs w:val="26"/>
          </w:rPr>
          <w:t>@</w:t>
        </w:r>
        <w:r w:rsidR="00316AAF" w:rsidRPr="0045419D">
          <w:rPr>
            <w:rStyle w:val="a6"/>
            <w:sz w:val="28"/>
            <w:szCs w:val="26"/>
            <w:lang w:val="en-US"/>
          </w:rPr>
          <w:t>mpsro</w:t>
        </w:r>
        <w:r w:rsidR="00316AAF" w:rsidRPr="0045419D">
          <w:rPr>
            <w:rStyle w:val="a6"/>
            <w:sz w:val="28"/>
            <w:szCs w:val="26"/>
          </w:rPr>
          <w:t>.</w:t>
        </w:r>
        <w:r w:rsidR="00316AAF" w:rsidRPr="0045419D">
          <w:rPr>
            <w:rStyle w:val="a6"/>
            <w:sz w:val="28"/>
            <w:szCs w:val="26"/>
            <w:lang w:val="en-US"/>
          </w:rPr>
          <w:t>ru</w:t>
        </w:r>
      </w:hyperlink>
      <w:r w:rsidR="00B654F8" w:rsidRPr="0045419D">
        <w:rPr>
          <w:sz w:val="28"/>
          <w:szCs w:val="26"/>
        </w:rPr>
        <w:t>.</w:t>
      </w:r>
    </w:p>
    <w:p w:rsidR="00F87044" w:rsidRPr="00B654F8" w:rsidRDefault="00F87044" w:rsidP="00F87044">
      <w:pPr>
        <w:ind w:firstLine="708"/>
        <w:jc w:val="both"/>
        <w:rPr>
          <w:sz w:val="28"/>
        </w:rPr>
      </w:pPr>
    </w:p>
    <w:p w:rsidR="002209CB" w:rsidRPr="00400152" w:rsidRDefault="002209CB" w:rsidP="00F87044">
      <w:pPr>
        <w:pStyle w:val="ab"/>
        <w:rPr>
          <w:sz w:val="28"/>
          <w:szCs w:val="28"/>
        </w:rPr>
      </w:pPr>
      <w:r w:rsidRPr="00400152">
        <w:rPr>
          <w:sz w:val="28"/>
          <w:szCs w:val="28"/>
        </w:rPr>
        <w:t>Генеральный директор</w:t>
      </w:r>
    </w:p>
    <w:p w:rsidR="002209CB" w:rsidRPr="00400152" w:rsidRDefault="002209CB" w:rsidP="00F87044">
      <w:pPr>
        <w:pStyle w:val="ab"/>
        <w:rPr>
          <w:sz w:val="28"/>
        </w:rPr>
      </w:pPr>
      <w:r w:rsidRPr="00400152">
        <w:rPr>
          <w:sz w:val="28"/>
          <w:szCs w:val="28"/>
        </w:rPr>
        <w:t>ЗАО «</w:t>
      </w:r>
      <w:proofErr w:type="spellStart"/>
      <w:r w:rsidRPr="00400152">
        <w:rPr>
          <w:sz w:val="28"/>
          <w:szCs w:val="28"/>
        </w:rPr>
        <w:t>ИСЗС-Консалт</w:t>
      </w:r>
      <w:proofErr w:type="spellEnd"/>
      <w:r w:rsidRPr="00400152">
        <w:rPr>
          <w:sz w:val="28"/>
          <w:szCs w:val="28"/>
        </w:rPr>
        <w:t>»</w:t>
      </w:r>
      <w:r w:rsidRPr="00400152">
        <w:rPr>
          <w:sz w:val="28"/>
          <w:szCs w:val="28"/>
        </w:rPr>
        <w:tab/>
      </w:r>
      <w:r w:rsidRPr="00400152">
        <w:rPr>
          <w:sz w:val="28"/>
          <w:szCs w:val="28"/>
        </w:rPr>
        <w:tab/>
      </w:r>
      <w:r w:rsidR="00400152">
        <w:rPr>
          <w:sz w:val="28"/>
          <w:szCs w:val="28"/>
        </w:rPr>
        <w:tab/>
      </w:r>
      <w:r w:rsidRPr="00400152">
        <w:rPr>
          <w:sz w:val="28"/>
          <w:szCs w:val="28"/>
        </w:rPr>
        <w:tab/>
      </w:r>
      <w:r w:rsidRPr="00400152">
        <w:rPr>
          <w:sz w:val="28"/>
          <w:szCs w:val="28"/>
        </w:rPr>
        <w:tab/>
      </w:r>
      <w:r w:rsidRPr="00400152">
        <w:rPr>
          <w:sz w:val="28"/>
          <w:szCs w:val="28"/>
        </w:rPr>
        <w:tab/>
      </w:r>
      <w:r w:rsidRPr="00400152">
        <w:rPr>
          <w:sz w:val="28"/>
          <w:szCs w:val="28"/>
        </w:rPr>
        <w:tab/>
      </w:r>
      <w:r w:rsidR="00316AAF" w:rsidRPr="00400152">
        <w:rPr>
          <w:sz w:val="28"/>
          <w:szCs w:val="28"/>
        </w:rPr>
        <w:t>Карликов А.В.</w:t>
      </w:r>
    </w:p>
    <w:sectPr w:rsidR="002209CB" w:rsidRPr="00400152" w:rsidSect="00066BB1">
      <w:headerReference w:type="even" r:id="rId17"/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95" w:rsidRDefault="00CB6095">
      <w:r>
        <w:separator/>
      </w:r>
    </w:p>
  </w:endnote>
  <w:endnote w:type="continuationSeparator" w:id="0">
    <w:p w:rsidR="00CB6095" w:rsidRDefault="00CB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4" w:rsidRDefault="006B31F7" w:rsidP="00F87E36">
    <w:pPr>
      <w:pStyle w:val="ac"/>
      <w:jc w:val="center"/>
    </w:pPr>
    <w:fldSimple w:instr=" PAGE   \* MERGEFORMAT ">
      <w:r w:rsidR="00934D1E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4" w:rsidRDefault="006B31F7" w:rsidP="00F87E36">
    <w:pPr>
      <w:pStyle w:val="ac"/>
      <w:jc w:val="center"/>
    </w:pPr>
    <w:fldSimple w:instr=" PAGE   \* MERGEFORMAT ">
      <w:r w:rsidR="00934D1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95" w:rsidRDefault="00CB6095">
      <w:r>
        <w:separator/>
      </w:r>
    </w:p>
  </w:footnote>
  <w:footnote w:type="continuationSeparator" w:id="0">
    <w:p w:rsidR="00CB6095" w:rsidRDefault="00CB6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4" w:rsidRDefault="006B31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70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7044">
      <w:rPr>
        <w:rStyle w:val="a4"/>
        <w:noProof/>
      </w:rPr>
      <w:t>7</w:t>
    </w:r>
    <w:r>
      <w:rPr>
        <w:rStyle w:val="a4"/>
      </w:rPr>
      <w:fldChar w:fldCharType="end"/>
    </w:r>
  </w:p>
  <w:p w:rsidR="00F87044" w:rsidRDefault="00F8704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4" w:rsidRDefault="00F87044">
    <w:pPr>
      <w:pStyle w:val="a3"/>
      <w:framePr w:wrap="around" w:vAnchor="text" w:hAnchor="margin" w:xAlign="right" w:y="1"/>
      <w:rPr>
        <w:rStyle w:val="a4"/>
      </w:rPr>
    </w:pPr>
  </w:p>
  <w:p w:rsidR="00F87044" w:rsidRDefault="00F87044" w:rsidP="003A47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D2C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CA7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0E6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2C5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9E34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64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D2C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A0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88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E1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>
    <w:nsid w:val="0C375D50"/>
    <w:multiLevelType w:val="hybridMultilevel"/>
    <w:tmpl w:val="522CFD4E"/>
    <w:lvl w:ilvl="0" w:tplc="C5E0ACF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3334B62"/>
    <w:multiLevelType w:val="hybridMultilevel"/>
    <w:tmpl w:val="2912188C"/>
    <w:lvl w:ilvl="0" w:tplc="8B5CDE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D0122"/>
    <w:multiLevelType w:val="hybridMultilevel"/>
    <w:tmpl w:val="19DEBAA6"/>
    <w:lvl w:ilvl="0" w:tplc="03B0D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D69F9"/>
    <w:multiLevelType w:val="hybridMultilevel"/>
    <w:tmpl w:val="B8B48362"/>
    <w:lvl w:ilvl="0" w:tplc="977CF1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412A9A"/>
    <w:multiLevelType w:val="hybridMultilevel"/>
    <w:tmpl w:val="6374D9C6"/>
    <w:lvl w:ilvl="0" w:tplc="F78C3F58">
      <w:start w:val="12"/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AC8789E"/>
    <w:multiLevelType w:val="hybridMultilevel"/>
    <w:tmpl w:val="88F6D000"/>
    <w:lvl w:ilvl="0" w:tplc="445039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F74B7"/>
    <w:multiLevelType w:val="hybridMultilevel"/>
    <w:tmpl w:val="567AFEDE"/>
    <w:lvl w:ilvl="0" w:tplc="AE1CDCAC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C080DA7"/>
    <w:multiLevelType w:val="hybridMultilevel"/>
    <w:tmpl w:val="CE983AEC"/>
    <w:lvl w:ilvl="0" w:tplc="D21E8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C0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FAB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A63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187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0C6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2C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22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C29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16"/>
  </w:num>
  <w:num w:numId="5">
    <w:abstractNumId w:val="12"/>
  </w:num>
  <w:num w:numId="6">
    <w:abstractNumId w:val="17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064"/>
    <w:rsid w:val="000101DD"/>
    <w:rsid w:val="000204C2"/>
    <w:rsid w:val="0004153E"/>
    <w:rsid w:val="00052A53"/>
    <w:rsid w:val="0006066C"/>
    <w:rsid w:val="00066BB1"/>
    <w:rsid w:val="00070550"/>
    <w:rsid w:val="00071EA9"/>
    <w:rsid w:val="00095C4C"/>
    <w:rsid w:val="000C1128"/>
    <w:rsid w:val="000D3AFA"/>
    <w:rsid w:val="00103871"/>
    <w:rsid w:val="001764F8"/>
    <w:rsid w:val="001A147B"/>
    <w:rsid w:val="001A6C72"/>
    <w:rsid w:val="001C2AAE"/>
    <w:rsid w:val="001D57E7"/>
    <w:rsid w:val="002209CB"/>
    <w:rsid w:val="00243E2D"/>
    <w:rsid w:val="002739A5"/>
    <w:rsid w:val="00291FCC"/>
    <w:rsid w:val="002A640E"/>
    <w:rsid w:val="002B199F"/>
    <w:rsid w:val="002C030D"/>
    <w:rsid w:val="002D1814"/>
    <w:rsid w:val="002F41F5"/>
    <w:rsid w:val="00316AAF"/>
    <w:rsid w:val="00375BD9"/>
    <w:rsid w:val="003A47D3"/>
    <w:rsid w:val="003D61F2"/>
    <w:rsid w:val="00400152"/>
    <w:rsid w:val="004125B8"/>
    <w:rsid w:val="00423A30"/>
    <w:rsid w:val="0045419D"/>
    <w:rsid w:val="00470ABC"/>
    <w:rsid w:val="004749D2"/>
    <w:rsid w:val="00484125"/>
    <w:rsid w:val="004B3FC3"/>
    <w:rsid w:val="004D078B"/>
    <w:rsid w:val="004E712A"/>
    <w:rsid w:val="004F31E3"/>
    <w:rsid w:val="005152BE"/>
    <w:rsid w:val="005423C7"/>
    <w:rsid w:val="00581C58"/>
    <w:rsid w:val="005824F9"/>
    <w:rsid w:val="00587E4F"/>
    <w:rsid w:val="005B1A3C"/>
    <w:rsid w:val="005D0064"/>
    <w:rsid w:val="005D23E8"/>
    <w:rsid w:val="006017A9"/>
    <w:rsid w:val="006203F6"/>
    <w:rsid w:val="00650131"/>
    <w:rsid w:val="00661FFA"/>
    <w:rsid w:val="006727B9"/>
    <w:rsid w:val="00682E4F"/>
    <w:rsid w:val="00696865"/>
    <w:rsid w:val="006B078A"/>
    <w:rsid w:val="006B1F48"/>
    <w:rsid w:val="006B31F7"/>
    <w:rsid w:val="006B3B86"/>
    <w:rsid w:val="006C2750"/>
    <w:rsid w:val="006C2A98"/>
    <w:rsid w:val="006C7A5E"/>
    <w:rsid w:val="006D5169"/>
    <w:rsid w:val="006F062B"/>
    <w:rsid w:val="00784DE6"/>
    <w:rsid w:val="007A0410"/>
    <w:rsid w:val="007A4E00"/>
    <w:rsid w:val="007B1E02"/>
    <w:rsid w:val="007B2EBE"/>
    <w:rsid w:val="007B5CDF"/>
    <w:rsid w:val="007D1D07"/>
    <w:rsid w:val="007E77B3"/>
    <w:rsid w:val="0081535D"/>
    <w:rsid w:val="00825491"/>
    <w:rsid w:val="00831601"/>
    <w:rsid w:val="00861F79"/>
    <w:rsid w:val="008928F7"/>
    <w:rsid w:val="008B1488"/>
    <w:rsid w:val="00905B42"/>
    <w:rsid w:val="00934D1E"/>
    <w:rsid w:val="0096156D"/>
    <w:rsid w:val="009C05BD"/>
    <w:rsid w:val="009F6278"/>
    <w:rsid w:val="00A505FC"/>
    <w:rsid w:val="00A6432C"/>
    <w:rsid w:val="00A74A42"/>
    <w:rsid w:val="00A910DC"/>
    <w:rsid w:val="00A97510"/>
    <w:rsid w:val="00AB217A"/>
    <w:rsid w:val="00AC0288"/>
    <w:rsid w:val="00AF1A00"/>
    <w:rsid w:val="00AF757C"/>
    <w:rsid w:val="00B145EF"/>
    <w:rsid w:val="00B15086"/>
    <w:rsid w:val="00B32112"/>
    <w:rsid w:val="00B545FD"/>
    <w:rsid w:val="00B60CFC"/>
    <w:rsid w:val="00B654F8"/>
    <w:rsid w:val="00B8503B"/>
    <w:rsid w:val="00BD5228"/>
    <w:rsid w:val="00BE1C7B"/>
    <w:rsid w:val="00BE22A2"/>
    <w:rsid w:val="00BF7EF2"/>
    <w:rsid w:val="00C4013B"/>
    <w:rsid w:val="00C62E8E"/>
    <w:rsid w:val="00C80906"/>
    <w:rsid w:val="00CB03B8"/>
    <w:rsid w:val="00CB3AEB"/>
    <w:rsid w:val="00CB6095"/>
    <w:rsid w:val="00D305EA"/>
    <w:rsid w:val="00D44602"/>
    <w:rsid w:val="00D57FF6"/>
    <w:rsid w:val="00D715BE"/>
    <w:rsid w:val="00D75864"/>
    <w:rsid w:val="00D845F6"/>
    <w:rsid w:val="00D92BEE"/>
    <w:rsid w:val="00D9593E"/>
    <w:rsid w:val="00DA0336"/>
    <w:rsid w:val="00DA4B02"/>
    <w:rsid w:val="00DE278D"/>
    <w:rsid w:val="00DF6ABC"/>
    <w:rsid w:val="00E64421"/>
    <w:rsid w:val="00E7525C"/>
    <w:rsid w:val="00EF790D"/>
    <w:rsid w:val="00F0296C"/>
    <w:rsid w:val="00F04E1E"/>
    <w:rsid w:val="00F4746D"/>
    <w:rsid w:val="00F5108C"/>
    <w:rsid w:val="00F87044"/>
    <w:rsid w:val="00F87E36"/>
    <w:rsid w:val="00FA4452"/>
    <w:rsid w:val="00FB73FB"/>
    <w:rsid w:val="00FD14C2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B1"/>
  </w:style>
  <w:style w:type="paragraph" w:styleId="1">
    <w:name w:val="heading 1"/>
    <w:basedOn w:val="a"/>
    <w:next w:val="a"/>
    <w:qFormat/>
    <w:rsid w:val="00066BB1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qFormat/>
    <w:rsid w:val="00066BB1"/>
    <w:pPr>
      <w:spacing w:after="216"/>
      <w:jc w:val="both"/>
      <w:outlineLvl w:val="1"/>
    </w:pPr>
    <w:rPr>
      <w:rFonts w:ascii="Arial" w:hAnsi="Arial" w:cs="Arial"/>
      <w:b/>
      <w:bCs/>
      <w:color w:val="005A9D"/>
      <w:sz w:val="21"/>
      <w:szCs w:val="21"/>
    </w:rPr>
  </w:style>
  <w:style w:type="paragraph" w:styleId="3">
    <w:name w:val="heading 3"/>
    <w:basedOn w:val="a"/>
    <w:qFormat/>
    <w:rsid w:val="00066BB1"/>
    <w:pPr>
      <w:spacing w:before="100" w:beforeAutospacing="1" w:after="15"/>
      <w:jc w:val="both"/>
      <w:outlineLvl w:val="2"/>
    </w:pPr>
    <w:rPr>
      <w:rFonts w:ascii="Arial" w:hAnsi="Arial" w:cs="Arial"/>
      <w:b/>
      <w:bCs/>
      <w:color w:val="14479B"/>
    </w:rPr>
  </w:style>
  <w:style w:type="paragraph" w:styleId="4">
    <w:name w:val="heading 4"/>
    <w:basedOn w:val="a"/>
    <w:qFormat/>
    <w:rsid w:val="00066BB1"/>
    <w:pPr>
      <w:spacing w:before="100" w:beforeAutospacing="1" w:after="100" w:afterAutospacing="1"/>
      <w:outlineLvl w:val="3"/>
    </w:pPr>
    <w:rPr>
      <w:rFonts w:ascii="Arial" w:hAnsi="Arial" w:cs="Arial"/>
      <w:b/>
      <w:bCs/>
      <w:i/>
      <w:iCs/>
      <w:color w:val="336EB6"/>
      <w:sz w:val="18"/>
      <w:szCs w:val="18"/>
    </w:rPr>
  </w:style>
  <w:style w:type="paragraph" w:styleId="5">
    <w:name w:val="heading 5"/>
    <w:basedOn w:val="a"/>
    <w:qFormat/>
    <w:rsid w:val="00066BB1"/>
    <w:pPr>
      <w:spacing w:before="100" w:beforeAutospacing="1" w:after="100" w:afterAutospacing="1"/>
      <w:jc w:val="right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qFormat/>
    <w:rsid w:val="00066BB1"/>
    <w:pPr>
      <w:keepNext/>
      <w:jc w:val="center"/>
      <w:outlineLvl w:val="5"/>
    </w:pPr>
    <w:rPr>
      <w:cap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066BB1"/>
    <w:pPr>
      <w:keepNext/>
      <w:ind w:firstLine="708"/>
      <w:outlineLvl w:val="6"/>
    </w:pPr>
    <w:rPr>
      <w:color w:val="000000"/>
      <w:sz w:val="28"/>
      <w:szCs w:val="28"/>
      <w:u w:val="single"/>
    </w:rPr>
  </w:style>
  <w:style w:type="paragraph" w:styleId="8">
    <w:name w:val="heading 8"/>
    <w:basedOn w:val="a"/>
    <w:next w:val="a"/>
    <w:qFormat/>
    <w:rsid w:val="00066BB1"/>
    <w:pPr>
      <w:keepNext/>
      <w:ind w:firstLine="708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66BB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66BB1"/>
  </w:style>
  <w:style w:type="paragraph" w:styleId="a5">
    <w:name w:val="Balloon Text"/>
    <w:basedOn w:val="a"/>
    <w:semiHidden/>
    <w:rsid w:val="00066BB1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066BB1"/>
    <w:rPr>
      <w:strike w:val="0"/>
      <w:dstrike w:val="0"/>
      <w:color w:val="2C519E"/>
      <w:u w:val="none"/>
      <w:effect w:val="none"/>
    </w:rPr>
  </w:style>
  <w:style w:type="paragraph" w:styleId="a7">
    <w:name w:val="Normal (Web)"/>
    <w:basedOn w:val="a"/>
    <w:semiHidden/>
    <w:rsid w:val="00066BB1"/>
    <w:pPr>
      <w:spacing w:before="240" w:after="12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66BB1"/>
    <w:rPr>
      <w:b/>
      <w:bCs/>
    </w:rPr>
  </w:style>
  <w:style w:type="paragraph" w:styleId="a9">
    <w:name w:val="Body Text"/>
    <w:basedOn w:val="a"/>
    <w:semiHidden/>
    <w:rsid w:val="00066BB1"/>
    <w:pPr>
      <w:jc w:val="both"/>
    </w:pPr>
  </w:style>
  <w:style w:type="paragraph" w:styleId="aa">
    <w:name w:val="Body Text Indent"/>
    <w:basedOn w:val="a"/>
    <w:semiHidden/>
    <w:rsid w:val="00066BB1"/>
    <w:pPr>
      <w:ind w:firstLine="708"/>
    </w:pPr>
    <w:rPr>
      <w:color w:val="000000"/>
      <w:sz w:val="28"/>
      <w:szCs w:val="28"/>
      <w:u w:val="single"/>
    </w:rPr>
  </w:style>
  <w:style w:type="paragraph" w:customStyle="1" w:styleId="10">
    <w:name w:val="Основной текст с отступом1"/>
    <w:basedOn w:val="a"/>
    <w:rsid w:val="00066BB1"/>
    <w:pPr>
      <w:spacing w:line="360" w:lineRule="auto"/>
      <w:ind w:firstLine="900"/>
      <w:jc w:val="both"/>
    </w:pPr>
    <w:rPr>
      <w:rFonts w:ascii="Calibri" w:hAnsi="Calibri"/>
      <w:sz w:val="28"/>
      <w:szCs w:val="28"/>
    </w:rPr>
  </w:style>
  <w:style w:type="paragraph" w:styleId="20">
    <w:name w:val="Body Text Indent 2"/>
    <w:basedOn w:val="a"/>
    <w:semiHidden/>
    <w:rsid w:val="00066BB1"/>
    <w:pPr>
      <w:ind w:firstLine="708"/>
    </w:pPr>
    <w:rPr>
      <w:sz w:val="28"/>
      <w:szCs w:val="24"/>
    </w:rPr>
  </w:style>
  <w:style w:type="paragraph" w:styleId="30">
    <w:name w:val="Body Text Indent 3"/>
    <w:basedOn w:val="a"/>
    <w:semiHidden/>
    <w:rsid w:val="00066BB1"/>
    <w:pPr>
      <w:ind w:firstLine="708"/>
    </w:pPr>
    <w:rPr>
      <w:color w:val="000000"/>
      <w:sz w:val="28"/>
      <w:szCs w:val="28"/>
    </w:rPr>
  </w:style>
  <w:style w:type="paragraph" w:styleId="21">
    <w:name w:val="Body Text 2"/>
    <w:basedOn w:val="a"/>
    <w:semiHidden/>
    <w:rsid w:val="00066BB1"/>
    <w:rPr>
      <w:color w:val="000000"/>
      <w:sz w:val="28"/>
      <w:szCs w:val="28"/>
    </w:rPr>
  </w:style>
  <w:style w:type="paragraph" w:styleId="ab">
    <w:name w:val="No Spacing"/>
    <w:uiPriority w:val="1"/>
    <w:qFormat/>
    <w:rsid w:val="002209CB"/>
    <w:rPr>
      <w:sz w:val="24"/>
      <w:szCs w:val="24"/>
    </w:rPr>
  </w:style>
  <w:style w:type="character" w:customStyle="1" w:styleId="wmi-callto">
    <w:name w:val="wmi-callto"/>
    <w:basedOn w:val="a0"/>
    <w:rsid w:val="001A6C72"/>
    <w:rPr>
      <w:rFonts w:cs="Times New Roman"/>
    </w:rPr>
  </w:style>
  <w:style w:type="paragraph" w:styleId="ac">
    <w:name w:val="footer"/>
    <w:basedOn w:val="a"/>
    <w:link w:val="ad"/>
    <w:uiPriority w:val="99"/>
    <w:rsid w:val="008B14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64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rsid w:val="002B199F"/>
    <w:rPr>
      <w:rFonts w:ascii="Times New Roman" w:hAnsi="Times New Roman"/>
    </w:rPr>
  </w:style>
  <w:style w:type="character" w:styleId="af">
    <w:name w:val="annotation reference"/>
    <w:basedOn w:val="a0"/>
    <w:uiPriority w:val="99"/>
    <w:semiHidden/>
    <w:unhideWhenUsed/>
    <w:rsid w:val="000101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01DD"/>
  </w:style>
  <w:style w:type="character" w:customStyle="1" w:styleId="af1">
    <w:name w:val="Текст примечания Знак"/>
    <w:basedOn w:val="a0"/>
    <w:link w:val="af0"/>
    <w:uiPriority w:val="99"/>
    <w:semiHidden/>
    <w:rsid w:val="000101D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01D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01DD"/>
    <w:rPr>
      <w:b/>
      <w:bCs/>
    </w:rPr>
  </w:style>
  <w:style w:type="character" w:customStyle="1" w:styleId="skypepnhprintcontainer">
    <w:name w:val="skype_pnh_print_container"/>
    <w:basedOn w:val="a0"/>
    <w:rsid w:val="00316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zs-consalt.ru/" TargetMode="External"/><Relationship Id="rId13" Type="http://schemas.openxmlformats.org/officeDocument/2006/relationships/hyperlink" Target="http://iszs-consal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.mironova@mpsro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str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v@mpsro.ru" TargetMode="External"/><Relationship Id="rId10" Type="http://schemas.openxmlformats.org/officeDocument/2006/relationships/hyperlink" Target="http://sro-projec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o-montazh.ru/" TargetMode="External"/><Relationship Id="rId14" Type="http://schemas.openxmlformats.org/officeDocument/2006/relationships/hyperlink" Target="http://www.sro-montaz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38CE01-6CD6-441E-B38C-89AE848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715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нормативных документов в строительстве</vt:lpstr>
    </vt:vector>
  </TitlesOfParts>
  <Company>НОСТРОЙ</Company>
  <LinksUpToDate>false</LinksUpToDate>
  <CharactersWithSpaces>6580</CharactersWithSpaces>
  <SharedDoc>false</SharedDoc>
  <HLinks>
    <vt:vector size="102" baseType="variant">
      <vt:variant>
        <vt:i4>7929914</vt:i4>
      </vt:variant>
      <vt:variant>
        <vt:i4>48</vt:i4>
      </vt:variant>
      <vt:variant>
        <vt:i4>0</vt:i4>
      </vt:variant>
      <vt:variant>
        <vt:i4>5</vt:i4>
      </vt:variant>
      <vt:variant>
        <vt:lpwstr>http://www.apic.ru/members/transfer.php?firm=6&amp;url=http%3A%2F%2Fwww.arktika.ru</vt:lpwstr>
      </vt:variant>
      <vt:variant>
        <vt:lpwstr/>
      </vt:variant>
      <vt:variant>
        <vt:i4>1048612</vt:i4>
      </vt:variant>
      <vt:variant>
        <vt:i4>45</vt:i4>
      </vt:variant>
      <vt:variant>
        <vt:i4>0</vt:i4>
      </vt:variant>
      <vt:variant>
        <vt:i4>5</vt:i4>
      </vt:variant>
      <vt:variant>
        <vt:lpwstr>mailto:arktika@arktika.ru</vt:lpwstr>
      </vt:variant>
      <vt:variant>
        <vt:lpwstr/>
      </vt:variant>
      <vt:variant>
        <vt:i4>4718660</vt:i4>
      </vt:variant>
      <vt:variant>
        <vt:i4>42</vt:i4>
      </vt:variant>
      <vt:variant>
        <vt:i4>0</vt:i4>
      </vt:variant>
      <vt:variant>
        <vt:i4>5</vt:i4>
      </vt:variant>
      <vt:variant>
        <vt:lpwstr>http://www.apic.ru/members/transfer.php?firm=27&amp;url=http%3A%2F%2Fwww.rusklimat.ru%2F</vt:lpwstr>
      </vt:variant>
      <vt:variant>
        <vt:lpwstr/>
      </vt:variant>
      <vt:variant>
        <vt:i4>6291533</vt:i4>
      </vt:variant>
      <vt:variant>
        <vt:i4>39</vt:i4>
      </vt:variant>
      <vt:variant>
        <vt:i4>0</vt:i4>
      </vt:variant>
      <vt:variant>
        <vt:i4>5</vt:i4>
      </vt:variant>
      <vt:variant>
        <vt:lpwstr>mailto:info@rusklimat.ru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http://www.9trest.ru/</vt:lpwstr>
      </vt:variant>
      <vt:variant>
        <vt:lpwstr/>
      </vt:variant>
      <vt:variant>
        <vt:i4>3342432</vt:i4>
      </vt:variant>
      <vt:variant>
        <vt:i4>33</vt:i4>
      </vt:variant>
      <vt:variant>
        <vt:i4>0</vt:i4>
      </vt:variant>
      <vt:variant>
        <vt:i4>5</vt:i4>
      </vt:variant>
      <vt:variant>
        <vt:lpwstr>http://www.apic.ru/members/transfer.php?firm=4&amp;url=http%3A%2F%2Fwww.breez.ru%2F</vt:lpwstr>
      </vt:variant>
      <vt:variant>
        <vt:lpwstr/>
      </vt:variant>
      <vt:variant>
        <vt:i4>6488134</vt:i4>
      </vt:variant>
      <vt:variant>
        <vt:i4>30</vt:i4>
      </vt:variant>
      <vt:variant>
        <vt:i4>0</vt:i4>
      </vt:variant>
      <vt:variant>
        <vt:i4>5</vt:i4>
      </vt:variant>
      <vt:variant>
        <vt:lpwstr>mailto:climate@breez.ru</vt:lpwstr>
      </vt:variant>
      <vt:variant>
        <vt:lpwstr/>
      </vt:variant>
      <vt:variant>
        <vt:i4>4259845</vt:i4>
      </vt:variant>
      <vt:variant>
        <vt:i4>27</vt:i4>
      </vt:variant>
      <vt:variant>
        <vt:i4>0</vt:i4>
      </vt:variant>
      <vt:variant>
        <vt:i4>5</vt:i4>
      </vt:variant>
      <vt:variant>
        <vt:lpwstr>http://www.apic.ru/members/transfer.php?firm=34&amp;url=http%3A%2F%2Fwww.fantom-climat.ru</vt:lpwstr>
      </vt:variant>
      <vt:variant>
        <vt:lpwstr/>
      </vt:variant>
      <vt:variant>
        <vt:i4>786532</vt:i4>
      </vt:variant>
      <vt:variant>
        <vt:i4>24</vt:i4>
      </vt:variant>
      <vt:variant>
        <vt:i4>0</vt:i4>
      </vt:variant>
      <vt:variant>
        <vt:i4>5</vt:i4>
      </vt:variant>
      <vt:variant>
        <vt:lpwstr>mailto:fc@fantom-climat.ru</vt:lpwstr>
      </vt:variant>
      <vt:variant>
        <vt:lpwstr/>
      </vt:variant>
      <vt:variant>
        <vt:i4>1179678</vt:i4>
      </vt:variant>
      <vt:variant>
        <vt:i4>21</vt:i4>
      </vt:variant>
      <vt:variant>
        <vt:i4>0</vt:i4>
      </vt:variant>
      <vt:variant>
        <vt:i4>5</vt:i4>
      </vt:variant>
      <vt:variant>
        <vt:lpwstr>http://www.apic.ru/members/transfer.php?firm=43&amp;url=http%3A%2F%2Fwww.thermocool.ru%2F</vt:lpwstr>
      </vt:variant>
      <vt:variant>
        <vt:lpwstr/>
      </vt:variant>
      <vt:variant>
        <vt:i4>3735568</vt:i4>
      </vt:variant>
      <vt:variant>
        <vt:i4>18</vt:i4>
      </vt:variant>
      <vt:variant>
        <vt:i4>0</vt:i4>
      </vt:variant>
      <vt:variant>
        <vt:i4>5</vt:i4>
      </vt:variant>
      <vt:variant>
        <vt:lpwstr>mailto:sale@thermocool.ru</vt:lpwstr>
      </vt:variant>
      <vt:variant>
        <vt:lpwstr/>
      </vt:variant>
      <vt:variant>
        <vt:i4>1769472</vt:i4>
      </vt:variant>
      <vt:variant>
        <vt:i4>15</vt:i4>
      </vt:variant>
      <vt:variant>
        <vt:i4>0</vt:i4>
      </vt:variant>
      <vt:variant>
        <vt:i4>5</vt:i4>
      </vt:variant>
      <vt:variant>
        <vt:lpwstr>http://www.apic.ru/members/transfer.php?firm=14&amp;url=http%3A%2F%2Fwww.euroclimat.ru%2F</vt:lpwstr>
      </vt:variant>
      <vt:variant>
        <vt:lpwstr/>
      </vt:variant>
      <vt:variant>
        <vt:i4>5046372</vt:i4>
      </vt:variant>
      <vt:variant>
        <vt:i4>12</vt:i4>
      </vt:variant>
      <vt:variant>
        <vt:i4>0</vt:i4>
      </vt:variant>
      <vt:variant>
        <vt:i4>5</vt:i4>
      </vt:variant>
      <vt:variant>
        <vt:lpwstr>mailto:gso@euroclimat.ru</vt:lpwstr>
      </vt:variant>
      <vt:variant>
        <vt:lpwstr/>
      </vt:variant>
      <vt:variant>
        <vt:i4>1769558</vt:i4>
      </vt:variant>
      <vt:variant>
        <vt:i4>9</vt:i4>
      </vt:variant>
      <vt:variant>
        <vt:i4>0</vt:i4>
      </vt:variant>
      <vt:variant>
        <vt:i4>5</vt:i4>
      </vt:variant>
      <vt:variant>
        <vt:lpwstr>../../../../../../f.tokarev/AppData/Local/Microsoft/Windows/Temporary Internet Files/Program Files/StroyKonsultant/Prof/Temp/6845.htm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../../../../../../f.tokarev/AppData/Local/Microsoft/Windows/Temporary Internet Files/Program Files/StroyKonsultant/Prof/Temp/2915.htm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../../../../../../f.tokarev/AppData/Local/Microsoft/Program Files/StroyKonsultant/Prof/Temp/2427.htm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../../../../../../f.tokarev/AppData/Local/Microsoft/Windows/Temporary Internet Files/Program Files/StroyKonsultant/Prof/Temp/2915.htm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</dc:title>
  <dc:creator>User</dc:creator>
  <cp:lastModifiedBy>s.mironova</cp:lastModifiedBy>
  <cp:revision>4</cp:revision>
  <cp:lastPrinted>2011-03-23T16:03:00Z</cp:lastPrinted>
  <dcterms:created xsi:type="dcterms:W3CDTF">2015-09-21T09:45:00Z</dcterms:created>
  <dcterms:modified xsi:type="dcterms:W3CDTF">2015-09-22T12:36:00Z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